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BF9B6" w14:textId="77777777" w:rsidR="007E2BA3" w:rsidRPr="00AD50ED" w:rsidRDefault="007E2BA3" w:rsidP="00565C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Autumn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2020-2021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years</w:t>
      </w:r>
      <w:proofErr w:type="spellEnd"/>
    </w:p>
    <w:p w14:paraId="0F57C404" w14:textId="77777777" w:rsidR="007E2BA3" w:rsidRDefault="007E2BA3" w:rsidP="00565C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educational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program</w:t>
      </w:r>
      <w:proofErr w:type="spellEnd"/>
    </w:p>
    <w:p w14:paraId="35077B89" w14:textId="77777777" w:rsidR="007E2BA3" w:rsidRPr="00565CD9" w:rsidRDefault="007E2BA3" w:rsidP="00565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D9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565CD9">
        <w:rPr>
          <w:rFonts w:ascii="Times New Roman" w:hAnsi="Times New Roman" w:cs="Times New Roman"/>
          <w:b/>
          <w:sz w:val="24"/>
          <w:szCs w:val="24"/>
        </w:rPr>
        <w:t>Actual</w:t>
      </w:r>
      <w:proofErr w:type="spellEnd"/>
      <w:r w:rsidRPr="00565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5CD9">
        <w:rPr>
          <w:rFonts w:ascii="Times New Roman" w:hAnsi="Times New Roman" w:cs="Times New Roman"/>
          <w:b/>
          <w:sz w:val="24"/>
          <w:szCs w:val="24"/>
        </w:rPr>
        <w:t>Problems</w:t>
      </w:r>
      <w:proofErr w:type="spellEnd"/>
      <w:r w:rsidRPr="00565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5CD9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565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5CD9">
        <w:rPr>
          <w:rFonts w:ascii="Times New Roman" w:hAnsi="Times New Roman" w:cs="Times New Roman"/>
          <w:b/>
          <w:sz w:val="24"/>
          <w:szCs w:val="24"/>
        </w:rPr>
        <w:t>International</w:t>
      </w:r>
      <w:proofErr w:type="spellEnd"/>
      <w:r w:rsidRPr="00565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5CD9">
        <w:rPr>
          <w:rFonts w:ascii="Times New Roman" w:hAnsi="Times New Roman" w:cs="Times New Roman"/>
          <w:b/>
          <w:sz w:val="24"/>
          <w:szCs w:val="24"/>
        </w:rPr>
        <w:t>Economic</w:t>
      </w:r>
      <w:proofErr w:type="spellEnd"/>
      <w:r w:rsidRPr="00565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5CD9">
        <w:rPr>
          <w:rFonts w:ascii="Times New Roman" w:hAnsi="Times New Roman" w:cs="Times New Roman"/>
          <w:b/>
          <w:sz w:val="24"/>
          <w:szCs w:val="24"/>
        </w:rPr>
        <w:t>Law</w:t>
      </w:r>
      <w:proofErr w:type="spellEnd"/>
      <w:r w:rsidRPr="00565CD9">
        <w:rPr>
          <w:rFonts w:ascii="Times New Roman" w:hAnsi="Times New Roman" w:cs="Times New Roman"/>
          <w:b/>
          <w:sz w:val="24"/>
          <w:szCs w:val="24"/>
        </w:rPr>
        <w:t>”</w:t>
      </w:r>
    </w:p>
    <w:p w14:paraId="56ACB59D" w14:textId="69DEEB6A" w:rsidR="007E2BA3" w:rsidRDefault="007E2BA3" w:rsidP="0056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BA3">
        <w:rPr>
          <w:rFonts w:ascii="Times New Roman" w:hAnsi="Times New Roman" w:cs="Times New Roman"/>
          <w:sz w:val="24"/>
          <w:szCs w:val="24"/>
        </w:rPr>
        <w:t>IWD</w:t>
      </w:r>
    </w:p>
    <w:p w14:paraId="27FA3B45" w14:textId="77777777" w:rsidR="00565CD9" w:rsidRDefault="00565CD9" w:rsidP="00565C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021BA" w14:textId="77777777" w:rsidR="007E2BA3" w:rsidRDefault="00395A5D" w:rsidP="00565CD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IWD</w:t>
      </w:r>
      <w:r w:rsidRPr="00AD50ED">
        <w:rPr>
          <w:rFonts w:ascii="Times New Roman" w:hAnsi="Times New Roman" w:cs="Times New Roman"/>
          <w:sz w:val="24"/>
          <w:szCs w:val="24"/>
        </w:rPr>
        <w:t xml:space="preserve"> 1. To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I.S.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Chabaeva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AD50ED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>)</w:t>
      </w:r>
    </w:p>
    <w:p w14:paraId="77DAA04D" w14:textId="77777777" w:rsidR="00395A5D" w:rsidRDefault="00395A5D" w:rsidP="00565CD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IWD 2.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Aydarbaeva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S.Zh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post-Soviet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globalization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>." (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>)</w:t>
      </w:r>
    </w:p>
    <w:p w14:paraId="1944B1F8" w14:textId="77777777" w:rsidR="00395A5D" w:rsidRDefault="00395A5D" w:rsidP="00565CD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IWD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9A5D5A">
        <w:rPr>
          <w:rFonts w:ascii="Times New Roman" w:hAnsi="Times New Roman" w:cs="Times New Roman"/>
          <w:sz w:val="24"/>
          <w:szCs w:val="24"/>
          <w:lang w:val="en-US"/>
        </w:rPr>
        <w:t>Compile a comparative table of functions, competencies and structure of the GATT and the WTO.</w:t>
      </w:r>
    </w:p>
    <w:p w14:paraId="7B6C44A4" w14:textId="77777777" w:rsidR="00395A5D" w:rsidRDefault="00395A5D" w:rsidP="00565CD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IWD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13B4">
        <w:rPr>
          <w:rFonts w:ascii="Times New Roman" w:hAnsi="Times New Roman" w:cs="Times New Roman"/>
          <w:sz w:val="24"/>
          <w:szCs w:val="24"/>
          <w:lang w:val="en-US"/>
        </w:rPr>
        <w:t>Analyze the national legislation of the Republic of Kazakhstan in the field of regulation of financial relations. Solving incidents.</w:t>
      </w:r>
    </w:p>
    <w:p w14:paraId="039247B6" w14:textId="0D5648BD" w:rsidR="00395A5D" w:rsidRPr="00565CD9" w:rsidRDefault="00565CD9" w:rsidP="00565CD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IWD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5. </w:t>
      </w:r>
      <w:proofErr w:type="gramStart"/>
      <w:r w:rsidRPr="006B2578">
        <w:rPr>
          <w:rFonts w:ascii="Times New Roman" w:hAnsi="Times New Roman" w:cs="Times New Roman"/>
          <w:sz w:val="24"/>
          <w:szCs w:val="24"/>
          <w:lang w:val="en-US"/>
        </w:rPr>
        <w:t>To study and analyze the results of thesis.</w:t>
      </w:r>
      <w:proofErr w:type="gramEnd"/>
      <w:r w:rsidRPr="006B25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B2578">
        <w:rPr>
          <w:rFonts w:ascii="Times New Roman" w:hAnsi="Times New Roman" w:cs="Times New Roman"/>
          <w:sz w:val="24"/>
          <w:szCs w:val="24"/>
          <w:lang w:val="en-US"/>
        </w:rPr>
        <w:t>issled</w:t>
      </w:r>
      <w:proofErr w:type="spellEnd"/>
      <w:proofErr w:type="gramEnd"/>
      <w:r w:rsidRPr="006B25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B2578">
        <w:rPr>
          <w:rFonts w:ascii="Times New Roman" w:hAnsi="Times New Roman" w:cs="Times New Roman"/>
          <w:sz w:val="24"/>
          <w:szCs w:val="24"/>
          <w:lang w:val="en-US"/>
        </w:rPr>
        <w:t>Farkhutdinova</w:t>
      </w:r>
      <w:proofErr w:type="spellEnd"/>
      <w:r w:rsidRPr="006B2578">
        <w:rPr>
          <w:rFonts w:ascii="Times New Roman" w:hAnsi="Times New Roman" w:cs="Times New Roman"/>
          <w:sz w:val="24"/>
          <w:szCs w:val="24"/>
          <w:lang w:val="en-US"/>
        </w:rPr>
        <w:t xml:space="preserve"> I.Z.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"International legal regulation </w:t>
      </w:r>
      <w:r w:rsidRPr="006B2578">
        <w:rPr>
          <w:rFonts w:ascii="Times New Roman" w:hAnsi="Times New Roman" w:cs="Times New Roman"/>
          <w:sz w:val="24"/>
          <w:szCs w:val="24"/>
          <w:lang w:val="en-US"/>
        </w:rPr>
        <w:t>investment relations: theory and practice ”(presentation).</w:t>
      </w:r>
    </w:p>
    <w:p w14:paraId="21217CC2" w14:textId="1B46FCA0" w:rsidR="00565CD9" w:rsidRPr="007E2BA3" w:rsidRDefault="00565CD9" w:rsidP="00565CD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IWD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6. </w:t>
      </w:r>
      <w:proofErr w:type="gramStart"/>
      <w:r w:rsidRPr="00D65CC5">
        <w:rPr>
          <w:rFonts w:ascii="Times New Roman" w:hAnsi="Times New Roman" w:cs="Times New Roman"/>
          <w:sz w:val="24"/>
          <w:szCs w:val="24"/>
          <w:lang w:val="en-US"/>
        </w:rPr>
        <w:t>Review of the ECHR jurisprudence on the protection of migrants' rights (comparative table).</w:t>
      </w:r>
      <w:proofErr w:type="gramEnd"/>
    </w:p>
    <w:p w14:paraId="1DD5B59C" w14:textId="77777777" w:rsidR="007E2BA3" w:rsidRDefault="007E2BA3"/>
    <w:p w14:paraId="2AA4E6C2" w14:textId="77777777" w:rsidR="007E2BA3" w:rsidRDefault="007E2BA3"/>
    <w:sectPr w:rsidR="007E2BA3" w:rsidSect="00565CD9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A3"/>
    <w:rsid w:val="00395A5D"/>
    <w:rsid w:val="00565CD9"/>
    <w:rsid w:val="007E2BA3"/>
    <w:rsid w:val="009346DC"/>
    <w:rsid w:val="00A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9A2A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Macintosh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2020-10-14T14:44:00Z</dcterms:created>
  <dcterms:modified xsi:type="dcterms:W3CDTF">2020-10-14T14:51:00Z</dcterms:modified>
</cp:coreProperties>
</file>